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5522" w14:textId="77777777" w:rsidR="005D42EE" w:rsidRPr="005D42EE" w:rsidRDefault="009270FB" w:rsidP="00FC5D62">
      <w:pPr>
        <w:spacing w:after="0"/>
        <w:jc w:val="right"/>
        <w:rPr>
          <w:rFonts w:ascii="Proxima Nova Rg" w:eastAsia="Verdana" w:hAnsi="Proxima Nova Rg" w:cs="Calibri"/>
          <w:noProof/>
          <w:color w:val="353D47"/>
          <w:sz w:val="22"/>
          <w:szCs w:val="22"/>
        </w:rPr>
      </w:pPr>
      <w:r w:rsidRPr="005D42EE">
        <w:rPr>
          <w:rFonts w:ascii="Proxima Nova Rg" w:eastAsia="Verdana" w:hAnsi="Proxima Nova Rg" w:cs="Calibri"/>
          <w:color w:val="353D47"/>
          <w:sz w:val="22"/>
          <w:szCs w:val="22"/>
        </w:rPr>
        <w:tab/>
      </w:r>
      <w:r w:rsidRPr="005D42EE">
        <w:rPr>
          <w:rFonts w:ascii="Proxima Nova Rg" w:eastAsia="Verdana" w:hAnsi="Proxima Nova Rg" w:cs="Calibri"/>
          <w:color w:val="353D47"/>
          <w:sz w:val="22"/>
          <w:szCs w:val="22"/>
        </w:rPr>
        <w:tab/>
      </w:r>
      <w:r w:rsidRPr="005D42EE">
        <w:rPr>
          <w:rFonts w:ascii="Proxima Nova Rg" w:eastAsia="Verdana" w:hAnsi="Proxima Nova Rg" w:cs="Calibri"/>
          <w:color w:val="353D47"/>
          <w:sz w:val="22"/>
          <w:szCs w:val="22"/>
        </w:rPr>
        <w:tab/>
      </w:r>
      <w:r w:rsidRPr="005D42EE">
        <w:rPr>
          <w:rFonts w:ascii="Proxima Nova Rg" w:eastAsia="Verdana" w:hAnsi="Proxima Nova Rg" w:cs="Calibri"/>
          <w:color w:val="353D47"/>
          <w:sz w:val="22"/>
          <w:szCs w:val="22"/>
        </w:rPr>
        <w:tab/>
      </w:r>
      <w:r w:rsidRPr="005D42EE">
        <w:rPr>
          <w:rFonts w:ascii="Proxima Nova Rg" w:eastAsia="Verdana" w:hAnsi="Proxima Nova Rg" w:cs="Calibri"/>
          <w:color w:val="353D47"/>
          <w:sz w:val="22"/>
          <w:szCs w:val="22"/>
        </w:rPr>
        <w:tab/>
      </w:r>
      <w:r w:rsidR="00C46323" w:rsidRPr="005D42EE">
        <w:rPr>
          <w:rFonts w:ascii="Proxima Nova Rg" w:eastAsia="Verdana" w:hAnsi="Proxima Nova Rg" w:cs="Calibri"/>
          <w:color w:val="353D47"/>
          <w:sz w:val="22"/>
          <w:szCs w:val="22"/>
        </w:rPr>
        <w:fldChar w:fldCharType="begin"/>
      </w:r>
      <w:r w:rsidR="00C46323" w:rsidRPr="005D42EE">
        <w:rPr>
          <w:rFonts w:ascii="Proxima Nova Rg" w:eastAsia="Verdana" w:hAnsi="Proxima Nova Rg" w:cs="Calibri"/>
          <w:color w:val="353D47"/>
          <w:sz w:val="22"/>
          <w:szCs w:val="22"/>
        </w:rPr>
        <w:instrText xml:space="preserve"> TIME \@ "yyyy-MM-dd" </w:instrText>
      </w:r>
      <w:r w:rsidR="00C46323" w:rsidRPr="005D42EE">
        <w:rPr>
          <w:rFonts w:ascii="Proxima Nova Rg" w:eastAsia="Verdana" w:hAnsi="Proxima Nova Rg" w:cs="Calibri"/>
          <w:color w:val="353D47"/>
          <w:sz w:val="22"/>
          <w:szCs w:val="22"/>
        </w:rPr>
        <w:fldChar w:fldCharType="separate"/>
      </w:r>
      <w:r w:rsidR="005D42EE" w:rsidRPr="005D42EE">
        <w:rPr>
          <w:rFonts w:ascii="Proxima Nova Rg" w:eastAsia="Verdana" w:hAnsi="Proxima Nova Rg" w:cs="Calibri"/>
          <w:noProof/>
          <w:color w:val="353D47"/>
          <w:sz w:val="22"/>
          <w:szCs w:val="22"/>
        </w:rPr>
        <w:t>2023-</w:t>
      </w:r>
      <w:r w:rsidR="005D42EE" w:rsidRPr="005D42EE">
        <w:rPr>
          <w:rFonts w:ascii="Proxima Nova Rg" w:eastAsia="Verdana" w:hAnsi="Proxima Nova Rg" w:cs="Calibri"/>
          <w:noProof/>
          <w:color w:val="353D47"/>
          <w:sz w:val="22"/>
          <w:szCs w:val="22"/>
        </w:rPr>
        <w:t>xx</w:t>
      </w:r>
      <w:r w:rsidR="005D42EE" w:rsidRPr="005D42EE">
        <w:rPr>
          <w:rFonts w:ascii="Proxima Nova Rg" w:eastAsia="Verdana" w:hAnsi="Proxima Nova Rg" w:cs="Calibri"/>
          <w:noProof/>
          <w:color w:val="353D47"/>
          <w:sz w:val="22"/>
          <w:szCs w:val="22"/>
        </w:rPr>
        <w:t>-</w:t>
      </w:r>
      <w:r w:rsidR="005D42EE" w:rsidRPr="005D42EE">
        <w:rPr>
          <w:rFonts w:ascii="Proxima Nova Rg" w:eastAsia="Verdana" w:hAnsi="Proxima Nova Rg" w:cs="Calibri"/>
          <w:noProof/>
          <w:color w:val="353D47"/>
          <w:sz w:val="22"/>
          <w:szCs w:val="22"/>
        </w:rPr>
        <w:t>xx</w:t>
      </w:r>
    </w:p>
    <w:p w14:paraId="450FD049" w14:textId="5EF1F4FC" w:rsidR="009270FB" w:rsidRPr="005F0ECB" w:rsidRDefault="00C46323" w:rsidP="00FC5D62">
      <w:pPr>
        <w:spacing w:after="0"/>
        <w:jc w:val="right"/>
        <w:rPr>
          <w:rFonts w:ascii="Proxima Nova Rg" w:eastAsia="Verdana" w:hAnsi="Proxima Nova Rg" w:cs="Calibri"/>
          <w:color w:val="auto"/>
          <w:sz w:val="22"/>
          <w:szCs w:val="22"/>
        </w:rPr>
      </w:pPr>
      <w:r w:rsidRPr="005D42EE">
        <w:rPr>
          <w:rFonts w:ascii="Proxima Nova Rg" w:eastAsia="Verdana" w:hAnsi="Proxima Nova Rg" w:cs="Calibri"/>
          <w:color w:val="353D47"/>
          <w:sz w:val="22"/>
          <w:szCs w:val="22"/>
        </w:rPr>
        <w:fldChar w:fldCharType="end"/>
      </w:r>
    </w:p>
    <w:p w14:paraId="1EDC2B6B" w14:textId="77777777" w:rsidR="00FC5D62" w:rsidRPr="009E570E" w:rsidRDefault="00FC5D62" w:rsidP="00831415">
      <w:pPr>
        <w:jc w:val="center"/>
        <w:rPr>
          <w:rFonts w:ascii="Proxima Nova Alt Rg" w:eastAsia="Verdana" w:hAnsi="Proxima Nova Alt Rg" w:cs="Aharoni"/>
          <w:b/>
          <w:bCs/>
          <w:color w:val="auto"/>
          <w:sz w:val="24"/>
          <w:szCs w:val="24"/>
        </w:rPr>
      </w:pPr>
    </w:p>
    <w:p w14:paraId="602F3B3B" w14:textId="035388A8" w:rsidR="00707518" w:rsidRPr="005D42EE" w:rsidRDefault="005D42EE" w:rsidP="00831415">
      <w:pPr>
        <w:jc w:val="center"/>
        <w:rPr>
          <w:rFonts w:ascii="Proxima Nova Alt Rg" w:eastAsia="Verdana" w:hAnsi="Proxima Nova Alt Rg" w:cs="Aharoni"/>
          <w:b/>
          <w:bCs/>
          <w:color w:val="353D47"/>
          <w:sz w:val="24"/>
          <w:szCs w:val="24"/>
        </w:rPr>
      </w:pPr>
      <w:r w:rsidRPr="005D42EE">
        <w:rPr>
          <w:rFonts w:ascii="Proxima Nova Alt Rg" w:eastAsia="Verdana" w:hAnsi="Proxima Nova Alt Rg" w:cs="Aharoni"/>
          <w:b/>
          <w:bCs/>
          <w:color w:val="353D47"/>
          <w:sz w:val="24"/>
          <w:szCs w:val="24"/>
        </w:rPr>
        <w:softHyphen/>
      </w:r>
      <w:proofErr w:type="spellStart"/>
      <w:r w:rsidRPr="00571BA8">
        <w:rPr>
          <w:rFonts w:ascii="Proxima Nova Alt Rg" w:eastAsia="Verdana" w:hAnsi="Proxima Nova Alt Rg" w:cs="Aharoni"/>
          <w:b/>
          <w:bCs/>
          <w:color w:val="353D47"/>
          <w:sz w:val="24"/>
          <w:szCs w:val="24"/>
        </w:rPr>
        <w:t>Title</w:t>
      </w:r>
      <w:proofErr w:type="spellEnd"/>
    </w:p>
    <w:p w14:paraId="3FD443C6" w14:textId="0B95B86E" w:rsidR="00707518" w:rsidRPr="009E570E" w:rsidRDefault="00CA58F5" w:rsidP="00FA2F41">
      <w:pPr>
        <w:jc w:val="both"/>
        <w:rPr>
          <w:rFonts w:ascii="Calibri" w:eastAsia="Verdana" w:hAnsi="Calibri" w:cs="Calibri"/>
          <w:color w:val="auto"/>
          <w:sz w:val="22"/>
          <w:szCs w:val="22"/>
        </w:rPr>
      </w:pP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  <w:r w:rsidRPr="009E570E">
        <w:rPr>
          <w:rFonts w:ascii="Calibri" w:eastAsia="Verdana" w:hAnsi="Calibri" w:cs="Calibri"/>
          <w:color w:val="auto"/>
          <w:sz w:val="22"/>
          <w:szCs w:val="22"/>
        </w:rPr>
        <w:tab/>
      </w:r>
    </w:p>
    <w:p w14:paraId="385AD1FA" w14:textId="77777777" w:rsidR="007D11D5" w:rsidRDefault="007D11D5" w:rsidP="00FA2F41">
      <w:pPr>
        <w:jc w:val="both"/>
        <w:rPr>
          <w:rFonts w:ascii="Calibri" w:eastAsia="Verdana" w:hAnsi="Calibri" w:cs="Calibri"/>
          <w:color w:val="auto"/>
          <w:sz w:val="22"/>
          <w:szCs w:val="22"/>
        </w:rPr>
      </w:pPr>
    </w:p>
    <w:p w14:paraId="2F0C42B0" w14:textId="3CAC4834" w:rsidR="00CA58F5" w:rsidRDefault="00CA58F5" w:rsidP="00FA2F41">
      <w:pPr>
        <w:jc w:val="both"/>
        <w:rPr>
          <w:rFonts w:ascii="Calibri" w:eastAsia="Verdana" w:hAnsi="Calibri" w:cs="Calibri"/>
          <w:color w:val="auto"/>
          <w:sz w:val="22"/>
          <w:szCs w:val="22"/>
        </w:rPr>
      </w:pPr>
      <w:r>
        <w:rPr>
          <w:rFonts w:ascii="Calibri" w:eastAsia="Verdana" w:hAnsi="Calibri" w:cs="Calibri"/>
          <w:color w:val="auto"/>
          <w:sz w:val="22"/>
          <w:szCs w:val="22"/>
        </w:rPr>
        <w:tab/>
      </w:r>
    </w:p>
    <w:sectPr w:rsidR="00CA58F5" w:rsidSect="00C47F55">
      <w:headerReference w:type="default" r:id="rId10"/>
      <w:footerReference w:type="default" r:id="rId11"/>
      <w:pgSz w:w="12240" w:h="15840"/>
      <w:pgMar w:top="1440" w:right="1080" w:bottom="1440" w:left="1080" w:header="1080" w:footer="966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D8C1" w14:textId="77777777" w:rsidR="004F7D61" w:rsidRDefault="004F7D61" w:rsidP="00BF52F8">
      <w:pPr>
        <w:spacing w:after="0" w:line="240" w:lineRule="auto"/>
      </w:pPr>
      <w:r>
        <w:separator/>
      </w:r>
    </w:p>
  </w:endnote>
  <w:endnote w:type="continuationSeparator" w:id="0">
    <w:p w14:paraId="35CAF935" w14:textId="77777777" w:rsidR="004F7D61" w:rsidRDefault="004F7D61" w:rsidP="00BF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2EF" w:usb1="5000E0F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roxima Nova Alt Rg">
    <w:altName w:val="Tahoma"/>
    <w:panose1 w:val="020B0604020202020204"/>
    <w:charset w:val="00"/>
    <w:family w:val="modern"/>
    <w:notTrueType/>
    <w:pitch w:val="variable"/>
    <w:sig w:usb0="800000AF" w:usb1="5000E0FB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Rubik">
    <w:altName w:val="Calibri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1AFF" w14:textId="1D0AAA3E" w:rsidR="0098571E" w:rsidRPr="005D42EE" w:rsidRDefault="0098571E" w:rsidP="003138E9">
    <w:pPr>
      <w:jc w:val="center"/>
      <w:rPr>
        <w:color w:val="353D47"/>
      </w:rPr>
    </w:pPr>
  </w:p>
  <w:tbl>
    <w:tblPr>
      <w:tblStyle w:val="TableGrid"/>
      <w:tblW w:w="0" w:type="auto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5"/>
      <w:gridCol w:w="4634"/>
    </w:tblGrid>
    <w:tr w:rsidR="005D42EE" w:rsidRPr="005D42EE" w14:paraId="02F5479B" w14:textId="77777777" w:rsidTr="00446E3E">
      <w:tc>
        <w:tcPr>
          <w:tcW w:w="5045" w:type="dxa"/>
        </w:tcPr>
        <w:p w14:paraId="6E11F53D" w14:textId="1F571F3D" w:rsidR="0098571E" w:rsidRPr="005D42EE" w:rsidRDefault="0098571E" w:rsidP="0024181E">
          <w:pPr>
            <w:pStyle w:val="Footer"/>
            <w:spacing w:line="276" w:lineRule="auto"/>
            <w:rPr>
              <w:rFonts w:ascii="Rubik" w:hAnsi="Rubik" w:cs="Rubik"/>
              <w:b/>
              <w:bCs/>
              <w:noProof/>
              <w:color w:val="353D47"/>
              <w:sz w:val="18"/>
              <w:szCs w:val="18"/>
            </w:rPr>
          </w:pPr>
          <w:r w:rsidRPr="005D42EE">
            <w:rPr>
              <w:rFonts w:ascii="Rubik" w:hAnsi="Rubik" w:cs="Rubik"/>
              <w:b/>
              <w:bCs/>
              <w:noProof/>
              <w:color w:val="353D47"/>
              <w:sz w:val="18"/>
              <w:szCs w:val="18"/>
            </w:rPr>
            <w:t xml:space="preserve">UAB </w:t>
          </w:r>
          <w:r w:rsidR="005D42EE" w:rsidRPr="005D42EE">
            <w:rPr>
              <w:rFonts w:ascii="Rubik" w:hAnsi="Rubik" w:cs="Rubik"/>
              <w:b/>
              <w:bCs/>
              <w:noProof/>
              <w:color w:val="353D47"/>
              <w:sz w:val="18"/>
              <w:szCs w:val="18"/>
            </w:rPr>
            <w:t>Systems Integration Solutions</w:t>
          </w:r>
        </w:p>
        <w:p w14:paraId="41FA1421" w14:textId="67AEC949" w:rsidR="0098571E" w:rsidRPr="005D42EE" w:rsidRDefault="0098571E" w:rsidP="0024181E">
          <w:pPr>
            <w:pStyle w:val="Footer"/>
            <w:spacing w:line="276" w:lineRule="auto"/>
            <w:rPr>
              <w:rFonts w:ascii="Rubik" w:hAnsi="Rubik" w:cs="Rubik"/>
              <w:noProof/>
              <w:color w:val="353D47"/>
              <w:sz w:val="18"/>
              <w:szCs w:val="18"/>
            </w:rPr>
          </w:pPr>
          <w:r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 xml:space="preserve">Company code: </w:t>
          </w:r>
          <w:r w:rsidR="005D42EE"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125677598</w:t>
          </w:r>
        </w:p>
        <w:p w14:paraId="31E31047" w14:textId="791B1F7B" w:rsidR="0098571E" w:rsidRPr="005D42EE" w:rsidRDefault="0098571E" w:rsidP="0024181E">
          <w:pPr>
            <w:pStyle w:val="Footer"/>
            <w:spacing w:line="276" w:lineRule="auto"/>
            <w:rPr>
              <w:rFonts w:ascii="Rubik" w:hAnsi="Rubik" w:cs="Rubik"/>
              <w:noProof/>
              <w:color w:val="353D47"/>
              <w:sz w:val="18"/>
              <w:szCs w:val="18"/>
            </w:rPr>
          </w:pPr>
          <w:r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 xml:space="preserve">VAT Code: </w:t>
          </w:r>
          <w:r w:rsidR="005D42EE"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LT256775917</w:t>
          </w:r>
        </w:p>
        <w:p w14:paraId="2ED2147C" w14:textId="7B67AE4C" w:rsidR="006E624D" w:rsidRPr="005D42EE" w:rsidRDefault="0098571E" w:rsidP="006E624D">
          <w:pPr>
            <w:pStyle w:val="Footer"/>
            <w:spacing w:line="276" w:lineRule="auto"/>
            <w:rPr>
              <w:rFonts w:ascii="Rubik" w:hAnsi="Rubik" w:cs="Rubik"/>
              <w:noProof/>
              <w:color w:val="353D47"/>
              <w:sz w:val="18"/>
              <w:szCs w:val="18"/>
            </w:rPr>
          </w:pPr>
          <w:r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 xml:space="preserve">Address: </w:t>
          </w:r>
          <w:r w:rsidR="005D42EE"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Pašto g. 12-1, Grigiškės</w:t>
          </w:r>
          <w:r w:rsidR="006E624D"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 xml:space="preserve">, </w:t>
          </w:r>
        </w:p>
        <w:p w14:paraId="6EF448E9" w14:textId="25C17225" w:rsidR="0098571E" w:rsidRPr="005D42EE" w:rsidRDefault="006E624D" w:rsidP="006E624D">
          <w:pPr>
            <w:pStyle w:val="Footer"/>
            <w:spacing w:line="276" w:lineRule="auto"/>
            <w:rPr>
              <w:rFonts w:ascii="Rubik" w:hAnsi="Rubik" w:cs="Rubik"/>
              <w:noProof/>
              <w:color w:val="353D47"/>
              <w:sz w:val="18"/>
              <w:szCs w:val="18"/>
            </w:rPr>
          </w:pPr>
          <w:r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LT-</w:t>
          </w:r>
          <w:r w:rsidR="005D42EE"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27105</w:t>
          </w:r>
          <w:r w:rsidR="005D42EE"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 xml:space="preserve"> </w:t>
          </w:r>
          <w:r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Vilnius, Lithuania</w:t>
          </w:r>
        </w:p>
      </w:tc>
      <w:tc>
        <w:tcPr>
          <w:tcW w:w="4634" w:type="dxa"/>
        </w:tcPr>
        <w:p w14:paraId="2871B8DF" w14:textId="77777777" w:rsidR="003138E9" w:rsidRPr="005D42EE" w:rsidRDefault="003138E9" w:rsidP="0024181E">
          <w:pPr>
            <w:pStyle w:val="Footer"/>
            <w:spacing w:line="276" w:lineRule="auto"/>
            <w:ind w:left="96"/>
            <w:rPr>
              <w:rFonts w:ascii="Rubik" w:hAnsi="Rubik" w:cs="Rubik"/>
              <w:noProof/>
              <w:color w:val="353D47"/>
              <w:sz w:val="18"/>
              <w:szCs w:val="18"/>
            </w:rPr>
          </w:pPr>
        </w:p>
        <w:p w14:paraId="2C9DF9AC" w14:textId="23A44D2B" w:rsidR="0098571E" w:rsidRPr="005D42EE" w:rsidRDefault="0098571E" w:rsidP="0024181E">
          <w:pPr>
            <w:pStyle w:val="Footer"/>
            <w:spacing w:line="276" w:lineRule="auto"/>
            <w:ind w:left="96"/>
            <w:rPr>
              <w:rFonts w:ascii="Rubik" w:hAnsi="Rubik" w:cs="Rubik"/>
              <w:noProof/>
              <w:color w:val="353D47"/>
              <w:sz w:val="18"/>
              <w:szCs w:val="18"/>
            </w:rPr>
          </w:pPr>
          <w:r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Tel. No.: +370</w:t>
          </w:r>
          <w:r w:rsidR="005D42EE"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65024100</w:t>
          </w:r>
        </w:p>
        <w:p w14:paraId="43800C08" w14:textId="3AD8886D" w:rsidR="0098571E" w:rsidRPr="005D42EE" w:rsidRDefault="0098571E" w:rsidP="0024181E">
          <w:pPr>
            <w:pStyle w:val="Footer"/>
            <w:spacing w:line="276" w:lineRule="auto"/>
            <w:ind w:left="96"/>
            <w:rPr>
              <w:rFonts w:ascii="Rubik" w:hAnsi="Rubik" w:cs="Rubik"/>
              <w:noProof/>
              <w:color w:val="353D47"/>
              <w:sz w:val="18"/>
              <w:szCs w:val="18"/>
            </w:rPr>
          </w:pPr>
          <w:r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E-mail: info@</w:t>
          </w:r>
          <w:r w:rsidR="005D42EE"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sis.lt</w:t>
          </w:r>
        </w:p>
        <w:p w14:paraId="225A72DD" w14:textId="120FAA07" w:rsidR="0098571E" w:rsidRPr="005D42EE" w:rsidRDefault="0098571E" w:rsidP="0024181E">
          <w:pPr>
            <w:pStyle w:val="Footer"/>
            <w:spacing w:line="276" w:lineRule="auto"/>
            <w:ind w:left="96"/>
            <w:rPr>
              <w:rFonts w:ascii="Rubik" w:hAnsi="Rubik" w:cs="Rubik"/>
              <w:noProof/>
              <w:color w:val="353D47"/>
              <w:sz w:val="18"/>
              <w:szCs w:val="18"/>
            </w:rPr>
          </w:pPr>
          <w:r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www.</w:t>
          </w:r>
          <w:r w:rsidR="005D42EE" w:rsidRPr="005D42EE">
            <w:rPr>
              <w:rFonts w:ascii="Rubik" w:hAnsi="Rubik" w:cs="Rubik"/>
              <w:noProof/>
              <w:color w:val="353D47"/>
              <w:sz w:val="18"/>
              <w:szCs w:val="18"/>
            </w:rPr>
            <w:t>sis.lt</w:t>
          </w:r>
        </w:p>
      </w:tc>
    </w:tr>
  </w:tbl>
  <w:p w14:paraId="16C8A515" w14:textId="77777777" w:rsidR="0098571E" w:rsidRPr="005D42EE" w:rsidRDefault="0098571E" w:rsidP="003138E9">
    <w:pPr>
      <w:pStyle w:val="Footer"/>
      <w:jc w:val="center"/>
      <w:rPr>
        <w:noProof/>
        <w:color w:val="353D4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75B7" w14:textId="77777777" w:rsidR="004F7D61" w:rsidRDefault="004F7D61" w:rsidP="00BF52F8">
      <w:pPr>
        <w:spacing w:after="0" w:line="240" w:lineRule="auto"/>
      </w:pPr>
      <w:r>
        <w:separator/>
      </w:r>
    </w:p>
  </w:footnote>
  <w:footnote w:type="continuationSeparator" w:id="0">
    <w:p w14:paraId="0D004C99" w14:textId="77777777" w:rsidR="004F7D61" w:rsidRDefault="004F7D61" w:rsidP="00BF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606"/>
    </w:tblGrid>
    <w:tr w:rsidR="0098571E" w14:paraId="29DCD32F" w14:textId="77777777" w:rsidTr="0088076A">
      <w:tc>
        <w:tcPr>
          <w:tcW w:w="4839" w:type="dxa"/>
        </w:tcPr>
        <w:p w14:paraId="166BAF51" w14:textId="00D29633" w:rsidR="0098571E" w:rsidRPr="005D42EE" w:rsidRDefault="005D42EE" w:rsidP="0088076A">
          <w:pPr>
            <w:pStyle w:val="Header"/>
            <w:ind w:left="-114"/>
            <w:rPr>
              <w:color w:val="353D47"/>
            </w:rPr>
          </w:pPr>
          <w:r w:rsidRPr="005D42EE">
            <w:rPr>
              <w:noProof/>
              <w:color w:val="353D47"/>
            </w:rPr>
            <w:drawing>
              <wp:inline distT="0" distB="0" distL="0" distR="0" wp14:anchorId="29D8D34F" wp14:editId="421D9114">
                <wp:extent cx="1311244" cy="389861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825" cy="40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4F0910F8" w14:textId="534A7B03" w:rsidR="0098571E" w:rsidRPr="004162CD" w:rsidRDefault="0098571E" w:rsidP="0088076A">
          <w:pPr>
            <w:pStyle w:val="Header"/>
            <w:spacing w:line="276" w:lineRule="auto"/>
            <w:ind w:right="-108"/>
            <w:jc w:val="right"/>
            <w:rPr>
              <w:rFonts w:ascii="Rubik" w:hAnsi="Rubik" w:cs="Rubik"/>
              <w:noProof/>
              <w:color w:val="BFBFBF" w:themeColor="background1" w:themeShade="BF"/>
            </w:rPr>
          </w:pPr>
        </w:p>
      </w:tc>
    </w:tr>
  </w:tbl>
  <w:p w14:paraId="179E8ACB" w14:textId="77777777" w:rsidR="0098571E" w:rsidRDefault="0098571E" w:rsidP="00BF52F8">
    <w:pPr>
      <w:pStyle w:val="Header"/>
      <w:ind w:left="-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1MLA0NzE1NbQ0NDJU0lEKTi0uzszPAykwrgUAV+bV0iwAAAA="/>
  </w:docVars>
  <w:rsids>
    <w:rsidRoot w:val="00BF52F8"/>
    <w:rsid w:val="00017796"/>
    <w:rsid w:val="00030F63"/>
    <w:rsid w:val="000368B1"/>
    <w:rsid w:val="000B20EB"/>
    <w:rsid w:val="000B392E"/>
    <w:rsid w:val="000D1C8D"/>
    <w:rsid w:val="000F62F4"/>
    <w:rsid w:val="0010300B"/>
    <w:rsid w:val="00181F3C"/>
    <w:rsid w:val="00183A14"/>
    <w:rsid w:val="001B1C22"/>
    <w:rsid w:val="001C7E9B"/>
    <w:rsid w:val="001E28E7"/>
    <w:rsid w:val="001E748D"/>
    <w:rsid w:val="00230EB0"/>
    <w:rsid w:val="0024181E"/>
    <w:rsid w:val="0024200F"/>
    <w:rsid w:val="0027094F"/>
    <w:rsid w:val="002775C3"/>
    <w:rsid w:val="002901DE"/>
    <w:rsid w:val="002B6A0F"/>
    <w:rsid w:val="002C0D65"/>
    <w:rsid w:val="002D6744"/>
    <w:rsid w:val="00302825"/>
    <w:rsid w:val="003138E9"/>
    <w:rsid w:val="003662BC"/>
    <w:rsid w:val="003C7128"/>
    <w:rsid w:val="003D4260"/>
    <w:rsid w:val="003F66C3"/>
    <w:rsid w:val="00403431"/>
    <w:rsid w:val="004162CD"/>
    <w:rsid w:val="004233F9"/>
    <w:rsid w:val="00432DE0"/>
    <w:rsid w:val="00444A19"/>
    <w:rsid w:val="00444AB4"/>
    <w:rsid w:val="00446E3E"/>
    <w:rsid w:val="00446E5B"/>
    <w:rsid w:val="004612AE"/>
    <w:rsid w:val="004C70BB"/>
    <w:rsid w:val="004F7D61"/>
    <w:rsid w:val="00544482"/>
    <w:rsid w:val="00567D69"/>
    <w:rsid w:val="00571BA8"/>
    <w:rsid w:val="0058779D"/>
    <w:rsid w:val="00590D8F"/>
    <w:rsid w:val="00592EF7"/>
    <w:rsid w:val="005A65D9"/>
    <w:rsid w:val="005D42EE"/>
    <w:rsid w:val="005F0ECB"/>
    <w:rsid w:val="00640F22"/>
    <w:rsid w:val="00653106"/>
    <w:rsid w:val="00685A8E"/>
    <w:rsid w:val="00694C2B"/>
    <w:rsid w:val="006A56A4"/>
    <w:rsid w:val="006E188D"/>
    <w:rsid w:val="006E624D"/>
    <w:rsid w:val="00702481"/>
    <w:rsid w:val="00707518"/>
    <w:rsid w:val="007D11D5"/>
    <w:rsid w:val="007D2CE0"/>
    <w:rsid w:val="007E7EDE"/>
    <w:rsid w:val="0082038B"/>
    <w:rsid w:val="00831415"/>
    <w:rsid w:val="008460D0"/>
    <w:rsid w:val="00857A48"/>
    <w:rsid w:val="0087590F"/>
    <w:rsid w:val="0088076A"/>
    <w:rsid w:val="008E3F4A"/>
    <w:rsid w:val="009048A5"/>
    <w:rsid w:val="00905ADB"/>
    <w:rsid w:val="00917085"/>
    <w:rsid w:val="00923D45"/>
    <w:rsid w:val="009270FB"/>
    <w:rsid w:val="0098571E"/>
    <w:rsid w:val="00992606"/>
    <w:rsid w:val="00997436"/>
    <w:rsid w:val="009A378D"/>
    <w:rsid w:val="009B628B"/>
    <w:rsid w:val="009E570E"/>
    <w:rsid w:val="00AA4760"/>
    <w:rsid w:val="00AA7A93"/>
    <w:rsid w:val="00AD1565"/>
    <w:rsid w:val="00B253FD"/>
    <w:rsid w:val="00B30B03"/>
    <w:rsid w:val="00B65B44"/>
    <w:rsid w:val="00B65D3F"/>
    <w:rsid w:val="00B84CE1"/>
    <w:rsid w:val="00BC31C2"/>
    <w:rsid w:val="00BD1ECB"/>
    <w:rsid w:val="00BD58D8"/>
    <w:rsid w:val="00BF52F8"/>
    <w:rsid w:val="00C0153E"/>
    <w:rsid w:val="00C05FFE"/>
    <w:rsid w:val="00C15CC2"/>
    <w:rsid w:val="00C2501A"/>
    <w:rsid w:val="00C46323"/>
    <w:rsid w:val="00C47F55"/>
    <w:rsid w:val="00C57F52"/>
    <w:rsid w:val="00C83938"/>
    <w:rsid w:val="00CA58F5"/>
    <w:rsid w:val="00CD12EF"/>
    <w:rsid w:val="00CD4265"/>
    <w:rsid w:val="00CD4300"/>
    <w:rsid w:val="00DB55F8"/>
    <w:rsid w:val="00DC20AD"/>
    <w:rsid w:val="00DF4B0B"/>
    <w:rsid w:val="00E57E39"/>
    <w:rsid w:val="00E7051D"/>
    <w:rsid w:val="00E706D0"/>
    <w:rsid w:val="00E837F6"/>
    <w:rsid w:val="00E84A59"/>
    <w:rsid w:val="00E87719"/>
    <w:rsid w:val="00F11509"/>
    <w:rsid w:val="00F11DA1"/>
    <w:rsid w:val="00F34BA5"/>
    <w:rsid w:val="00F64D12"/>
    <w:rsid w:val="00F66648"/>
    <w:rsid w:val="00F8654F"/>
    <w:rsid w:val="00FA2F41"/>
    <w:rsid w:val="00FC2178"/>
    <w:rsid w:val="00FC5D62"/>
    <w:rsid w:val="00FC7868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912168"/>
  <w15:chartTrackingRefBased/>
  <w15:docId w15:val="{5EE7E880-19A2-4D99-9C78-3A39D3B1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18"/>
    <w:pPr>
      <w:spacing w:after="120"/>
    </w:pPr>
    <w:rPr>
      <w:color w:val="595959" w:themeColor="text1" w:themeTint="A6"/>
      <w:sz w:val="30"/>
      <w:szCs w:val="3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F8"/>
    <w:pPr>
      <w:tabs>
        <w:tab w:val="center" w:pos="4844"/>
        <w:tab w:val="right" w:pos="9689"/>
      </w:tabs>
      <w:spacing w:after="0" w:line="240" w:lineRule="auto"/>
    </w:pPr>
    <w:rPr>
      <w:color w:val="auto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F52F8"/>
  </w:style>
  <w:style w:type="paragraph" w:styleId="Footer">
    <w:name w:val="footer"/>
    <w:basedOn w:val="Normal"/>
    <w:link w:val="FooterChar"/>
    <w:uiPriority w:val="99"/>
    <w:unhideWhenUsed/>
    <w:rsid w:val="00BF52F8"/>
    <w:pPr>
      <w:tabs>
        <w:tab w:val="center" w:pos="4844"/>
        <w:tab w:val="right" w:pos="9689"/>
      </w:tabs>
      <w:spacing w:after="0" w:line="240" w:lineRule="auto"/>
    </w:pPr>
    <w:rPr>
      <w:color w:val="auto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52F8"/>
  </w:style>
  <w:style w:type="table" w:styleId="TableGrid">
    <w:name w:val="Table Grid"/>
    <w:basedOn w:val="TableNormal"/>
    <w:uiPriority w:val="39"/>
    <w:rsid w:val="00BF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7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51D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75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dcc27-7204-4004-81e9-df8bdc2679a7" xsi:nil="true"/>
    <lcf76f155ced4ddcb4097134ff3c332f xmlns="910e88cb-0f03-4a4c-ae1a-5766f78580a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B5F3974071244BA9C4F38746D9C57" ma:contentTypeVersion="16" ma:contentTypeDescription="Create a new document." ma:contentTypeScope="" ma:versionID="9ad658eed9cf4607509d61e5660d7e57">
  <xsd:schema xmlns:xsd="http://www.w3.org/2001/XMLSchema" xmlns:xs="http://www.w3.org/2001/XMLSchema" xmlns:p="http://schemas.microsoft.com/office/2006/metadata/properties" xmlns:ns2="910e88cb-0f03-4a4c-ae1a-5766f78580af" xmlns:ns3="0f3dcc27-7204-4004-81e9-df8bdc2679a7" targetNamespace="http://schemas.microsoft.com/office/2006/metadata/properties" ma:root="true" ma:fieldsID="e6f50cc53ac4d23ef885f7b7217fb706" ns2:_="" ns3:_="">
    <xsd:import namespace="910e88cb-0f03-4a4c-ae1a-5766f78580af"/>
    <xsd:import namespace="0f3dcc27-7204-4004-81e9-df8bdc267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88cb-0f03-4a4c-ae1a-5766f7858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02ad56-c376-48e8-ba1b-81091362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cc27-7204-4004-81e9-df8bdc267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41d99d-1e13-4c6f-9cff-2423addb6098}" ma:internalName="TaxCatchAll" ma:showField="CatchAllData" ma:web="0f3dcc27-7204-4004-81e9-df8bdc267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9BCE2-7528-4CA0-ABA0-F1DA9E0F66DA}">
  <ds:schemaRefs>
    <ds:schemaRef ds:uri="http://schemas.microsoft.com/office/2006/metadata/properties"/>
    <ds:schemaRef ds:uri="http://schemas.microsoft.com/office/infopath/2007/PartnerControls"/>
    <ds:schemaRef ds:uri="0f3dcc27-7204-4004-81e9-df8bdc2679a7"/>
    <ds:schemaRef ds:uri="910e88cb-0f03-4a4c-ae1a-5766f78580af"/>
  </ds:schemaRefs>
</ds:datastoreItem>
</file>

<file path=customXml/itemProps2.xml><?xml version="1.0" encoding="utf-8"?>
<ds:datastoreItem xmlns:ds="http://schemas.openxmlformats.org/officeDocument/2006/customXml" ds:itemID="{1A54AB3A-E2F0-4257-9838-6C5B8954C9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87BC2B-2C9F-4A0F-A61E-98824F263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1F590-30B9-4F57-B618-FC76861A6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e88cb-0f03-4a4c-ae1a-5766f78580af"/>
    <ds:schemaRef ds:uri="0f3dcc27-7204-4004-81e9-df8bdc267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Krasnovsky</dc:creator>
  <cp:keywords/>
  <dc:description/>
  <cp:lastModifiedBy>Deividas Umbrasas</cp:lastModifiedBy>
  <cp:revision>2</cp:revision>
  <cp:lastPrinted>2021-08-05T10:48:00Z</cp:lastPrinted>
  <dcterms:created xsi:type="dcterms:W3CDTF">2023-01-27T08:38:00Z</dcterms:created>
  <dcterms:modified xsi:type="dcterms:W3CDTF">2023-01-27T08:38:00Z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0x01010024CB5F3974071244BA9C4F38746D9C57</vt:lpwstr>
  </property>
</Properties>
</file>